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525931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405207" w:rsidRPr="0040520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979B9" w:rsidRPr="00405207">
        <w:rPr>
          <w:rFonts w:ascii="Times New Roman" w:hAnsi="Times New Roman" w:cs="Times New Roman"/>
          <w:sz w:val="28"/>
          <w:szCs w:val="28"/>
        </w:rPr>
        <w:t xml:space="preserve"> </w:t>
      </w:r>
      <w:r w:rsidR="00A979B9">
        <w:rPr>
          <w:rFonts w:ascii="Times New Roman" w:hAnsi="Times New Roman" w:cs="Times New Roman"/>
          <w:sz w:val="28"/>
          <w:szCs w:val="28"/>
        </w:rPr>
        <w:t>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  <w:r w:rsidR="00405207" w:rsidRPr="00405207">
        <w:rPr>
          <w:rFonts w:ascii="Times New Roman" w:hAnsi="Times New Roman" w:cs="Times New Roman"/>
          <w:sz w:val="28"/>
          <w:szCs w:val="28"/>
        </w:rPr>
        <w:t>финансового обеспечения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405207" w:rsidRPr="0040520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 отдела финансового обеспечения</w:t>
      </w:r>
      <w:r w:rsidRPr="004052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(далее-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начальник отдела) относится к</w:t>
      </w:r>
      <w:r w:rsidR="0052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5207">
        <w:rPr>
          <w:rFonts w:ascii="Times New Roman" w:eastAsia="Times New Roman" w:hAnsi="Times New Roman" w:cs="Times New Roman"/>
          <w:sz w:val="28"/>
          <w:szCs w:val="28"/>
        </w:rPr>
        <w:t>ведущей</w:t>
      </w:r>
      <w:r w:rsidR="00525931" w:rsidRPr="0052593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525931" w:rsidRPr="00405207">
        <w:rPr>
          <w:rFonts w:ascii="Times New Roman" w:eastAsia="Times New Roman" w:hAnsi="Times New Roman" w:cs="Times New Roman"/>
          <w:sz w:val="28"/>
          <w:szCs w:val="28"/>
        </w:rPr>
        <w:t>«специалисты»</w:t>
      </w:r>
      <w:r w:rsidRPr="004052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Pr="00405207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="00405207" w:rsidRPr="00405207">
        <w:rPr>
          <w:rFonts w:ascii="Times New Roman" w:hAnsi="Times New Roman" w:cs="Times New Roman"/>
          <w:sz w:val="28"/>
          <w:szCs w:val="28"/>
        </w:rPr>
        <w:t>11-3-4-086</w:t>
      </w:r>
      <w:r w:rsidRPr="00405207">
        <w:rPr>
          <w:rFonts w:ascii="Times New Roman" w:hAnsi="Times New Roman" w:cs="Times New Roman"/>
          <w:sz w:val="28"/>
          <w:szCs w:val="28"/>
        </w:rPr>
        <w:t>.</w:t>
      </w:r>
      <w:r w:rsidR="0031297D" w:rsidRPr="00405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85B" w:rsidRPr="0076116F" w:rsidRDefault="009B7D38" w:rsidP="005A38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3E0D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Pr="005E3E0D">
        <w:rPr>
          <w:rFonts w:ascii="Times New Roman" w:hAnsi="Times New Roman" w:cs="Times New Roman"/>
          <w:sz w:val="28"/>
          <w:szCs w:val="28"/>
        </w:rPr>
        <w:t xml:space="preserve">: </w:t>
      </w:r>
      <w:r w:rsidR="005A385B" w:rsidRPr="0076116F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644BEC" w:rsidRPr="00FC69B5" w:rsidRDefault="009B7D38" w:rsidP="005A38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26A6">
        <w:rPr>
          <w:rFonts w:ascii="Times New Roman" w:hAnsi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026A6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Pr="008026A6">
        <w:rPr>
          <w:rFonts w:ascii="Times New Roman" w:hAnsi="Times New Roman"/>
          <w:sz w:val="28"/>
          <w:szCs w:val="28"/>
        </w:rPr>
        <w:t>:</w:t>
      </w:r>
      <w:r w:rsidR="00FC69B5">
        <w:rPr>
          <w:rFonts w:ascii="Times New Roman" w:hAnsi="Times New Roman"/>
          <w:sz w:val="28"/>
          <w:szCs w:val="28"/>
        </w:rPr>
        <w:t xml:space="preserve"> </w:t>
      </w:r>
      <w:r w:rsidR="0076116F">
        <w:rPr>
          <w:rFonts w:ascii="Times New Roman" w:hAnsi="Times New Roman"/>
          <w:sz w:val="28"/>
          <w:szCs w:val="28"/>
        </w:rPr>
        <w:t>«</w:t>
      </w:r>
      <w:r w:rsidR="005A385B" w:rsidRPr="0076116F">
        <w:rPr>
          <w:rFonts w:ascii="Times New Roman" w:hAnsi="Times New Roman" w:cs="Times New Roman"/>
          <w:sz w:val="28"/>
          <w:szCs w:val="28"/>
        </w:rPr>
        <w:t>Регулирование в сфере бухгалтерского учета и финансовой отчетности</w:t>
      </w:r>
      <w:r w:rsidR="0076116F">
        <w:rPr>
          <w:rFonts w:ascii="Times New Roman" w:hAnsi="Times New Roman" w:cs="Times New Roman"/>
          <w:sz w:val="28"/>
          <w:szCs w:val="28"/>
        </w:rPr>
        <w:t>», «Ведение бюджетног</w:t>
      </w:r>
      <w:proofErr w:type="gramStart"/>
      <w:r w:rsidR="0076116F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76116F">
        <w:rPr>
          <w:rFonts w:ascii="Times New Roman" w:hAnsi="Times New Roman" w:cs="Times New Roman"/>
          <w:sz w:val="28"/>
          <w:szCs w:val="28"/>
        </w:rPr>
        <w:t>бухгалтерского) учета и отчетности»</w:t>
      </w:r>
    </w:p>
    <w:p w:rsidR="00644D52" w:rsidRPr="009B7D3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40520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05207">
        <w:rPr>
          <w:rFonts w:ascii="Times New Roman" w:hAnsi="Times New Roman" w:cs="Times New Roman"/>
          <w:spacing w:val="-1"/>
          <w:sz w:val="28"/>
          <w:szCs w:val="28"/>
        </w:rPr>
        <w:t>Г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>лавн</w:t>
      </w:r>
      <w:r w:rsidR="00405207">
        <w:rPr>
          <w:rFonts w:ascii="Times New Roman" w:hAnsi="Times New Roman" w:cs="Times New Roman"/>
          <w:spacing w:val="-1"/>
          <w:sz w:val="28"/>
          <w:szCs w:val="28"/>
        </w:rPr>
        <w:t>ый</w:t>
      </w:r>
      <w:r w:rsidR="00405207" w:rsidRPr="00405207">
        <w:rPr>
          <w:rFonts w:ascii="Times New Roman" w:hAnsi="Times New Roman" w:cs="Times New Roman"/>
          <w:spacing w:val="-1"/>
          <w:sz w:val="28"/>
          <w:szCs w:val="28"/>
        </w:rPr>
        <w:t xml:space="preserve"> специалист-эксперт</w:t>
      </w:r>
      <w:r w:rsidR="00361DCD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4D52" w:rsidRPr="005E623B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405207" w:rsidRPr="0040520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405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устанавливаются следующие</w:t>
      </w:r>
      <w:r w:rsidR="007C5E96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E623B">
        <w:rPr>
          <w:rFonts w:ascii="Times New Roman" w:eastAsia="Times New Roman" w:hAnsi="Times New Roman" w:cs="Times New Roman"/>
          <w:sz w:val="28"/>
          <w:szCs w:val="28"/>
        </w:rPr>
        <w:t>требования.</w:t>
      </w:r>
    </w:p>
    <w:p w:rsidR="00644D52" w:rsidRPr="00EF1804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 Н</w:t>
      </w:r>
      <w:r w:rsidR="00644D52" w:rsidRPr="00EF1804">
        <w:rPr>
          <w:rFonts w:ascii="Times New Roman" w:eastAsia="Times New Roman" w:hAnsi="Times New Roman" w:cs="Times New Roman"/>
          <w:sz w:val="28"/>
          <w:szCs w:val="28"/>
        </w:rPr>
        <w:t>аличие высшего образования</w:t>
      </w:r>
      <w:r w:rsidR="00EF1804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0B187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B15E07" w:rsidRPr="00B15E0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2</w:t>
      </w:r>
      <w:r w:rsidR="001671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D40A45" w:rsidRPr="001F2581" w:rsidRDefault="00EF1804" w:rsidP="00D40A4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</w:t>
      </w:r>
      <w:r w:rsidR="00B15E07" w:rsidRPr="00274F76">
        <w:rPr>
          <w:rFonts w:ascii="Times New Roman" w:hAnsi="Times New Roman" w:cs="Times New Roman"/>
          <w:sz w:val="28"/>
          <w:szCs w:val="28"/>
        </w:rPr>
        <w:lastRenderedPageBreak/>
        <w:t xml:space="preserve">152-ФЗ «О персональных данных»;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1B3CD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04176F"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; 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5" w:history="1"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6" w:history="1"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от 19 мая 1995 г. N 81-Федеральный закон "О государственных пособиях гражданам, имеющим детей";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2007 г. N 1006 "Об утверждении Положения о Правительственной комиссии по бюджетным проектировкам на очередной финансовый год и плановый период"</w:t>
      </w:r>
      <w:r w:rsidR="001F2581" w:rsidRPr="001F2581">
        <w:rPr>
          <w:rFonts w:ascii="Times New Roman" w:hAnsi="Times New Roman" w:cs="Times New Roman"/>
          <w:sz w:val="28"/>
          <w:szCs w:val="28"/>
        </w:rPr>
        <w:t>;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2007 г. N 1010 "О порядке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период";</w:t>
      </w:r>
      <w:proofErr w:type="gramEnd"/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F36613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F36613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августа 2008 г. N 583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</w:t>
      </w:r>
      <w:proofErr w:type="gramEnd"/>
      <w:r w:rsidR="00F36613" w:rsidRPr="001F2581">
        <w:rPr>
          <w:rFonts w:ascii="Times New Roman" w:hAnsi="Times New Roman" w:cs="Times New Roman"/>
          <w:sz w:val="28"/>
          <w:szCs w:val="28"/>
        </w:rPr>
        <w:t xml:space="preserve"> Единой тарифной сетки по оплате труда работников федеральных государственных учреждений";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"События после отчетной даты" (ПБУ 7/98), утвержденное приказом Минфина России от 25 ноября 1998 г. N 56н, с изменениями от 20 декабря 2007 г. N 143н;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"Доходы организации" (ПБУ 9/99), утвержденное приказом Минфина России от 6 мая 1999 г. N 32н, с изменениями от 30 декабря 1999 г. N 107н, от 30 марта 2001 г. N 27н, от 18 сентября 2006 г. N 116н, от 27 ноября 2006 г. N 156н, от 25 октября 2010 г. N 132н, от 8 ноября</w:t>
      </w:r>
      <w:proofErr w:type="gramEnd"/>
      <w:r w:rsidR="00D40A45" w:rsidRPr="001F2581">
        <w:rPr>
          <w:rFonts w:ascii="Times New Roman" w:hAnsi="Times New Roman" w:cs="Times New Roman"/>
          <w:sz w:val="28"/>
          <w:szCs w:val="28"/>
        </w:rPr>
        <w:t xml:space="preserve"> 2010 г. N 144н, от 27 апреля 2012 г. N 55н;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proofErr w:type="gramStart"/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"Расходы организации" (ПБУ 10/99), утвержденное приказом Минфина России от 6 мая 1999 г. N 33н, с изменениями от 30 декабря 1999 г. N 107н, от 30 марта 2001 г. N 27н, от 18 сентября 2006 г. N 116н, от 27 ноября 2006 г. N 156н, от 25 октября 2010 г. N 132н, от 8 ноября</w:t>
      </w:r>
      <w:proofErr w:type="gramEnd"/>
      <w:r w:rsidR="00D40A45" w:rsidRPr="001F2581">
        <w:rPr>
          <w:rFonts w:ascii="Times New Roman" w:hAnsi="Times New Roman" w:cs="Times New Roman"/>
          <w:sz w:val="28"/>
          <w:szCs w:val="28"/>
        </w:rPr>
        <w:t xml:space="preserve"> 2010 г. N 144н, от 27 апреля 2012 г. N 55н;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N 43н, с изменениями от 18 сентября 2006 N 115н, от 8 ноября 2010 г. N 142н;</w:t>
      </w:r>
      <w:r w:rsidR="001F2581" w:rsidRPr="001F2581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1F2581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proofErr w:type="gramStart"/>
        <w:r w:rsidR="00D40A45" w:rsidRPr="001F258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40A45" w:rsidRPr="001F2581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основных средств" (ПБУ 6/01), утвержденное приказом Минфина России от 30 марта 2001 г. N 26н, с изменениями от 18 мая 2002 г. N 45н, от 12 декабря 2005 г. N 147н, от 18 сентября 2006 г. N 116н, от 27 ноября 2006 г. N 156н, от 25 октября 2010 г. N 132</w:t>
      </w:r>
      <w:r w:rsidR="001F2581" w:rsidRPr="001F2581">
        <w:rPr>
          <w:rFonts w:ascii="Times New Roman" w:hAnsi="Times New Roman" w:cs="Times New Roman"/>
          <w:sz w:val="28"/>
          <w:szCs w:val="28"/>
        </w:rPr>
        <w:t>н, от 24</w:t>
      </w:r>
      <w:proofErr w:type="gramEnd"/>
      <w:r w:rsidR="001F2581" w:rsidRPr="001F2581">
        <w:rPr>
          <w:rFonts w:ascii="Times New Roman" w:hAnsi="Times New Roman" w:cs="Times New Roman"/>
          <w:sz w:val="28"/>
          <w:szCs w:val="28"/>
        </w:rPr>
        <w:t xml:space="preserve"> декабря 2010 г. N 186н</w:t>
      </w:r>
      <w:r w:rsidR="00CD7973">
        <w:rPr>
          <w:rFonts w:ascii="Times New Roman" w:hAnsi="Times New Roman" w:cs="Times New Roman"/>
          <w:sz w:val="28"/>
          <w:szCs w:val="28"/>
        </w:rPr>
        <w:t xml:space="preserve">,  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>Федеральн</w:t>
      </w:r>
      <w:r w:rsidR="00CD7973">
        <w:rPr>
          <w:rFonts w:ascii="Times New Roman" w:hAnsi="Times New Roman" w:cs="Times New Roman"/>
          <w:bCs/>
          <w:sz w:val="28"/>
          <w:szCs w:val="28"/>
        </w:rPr>
        <w:t>ый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5" w:tooltip="Федеральный закон от 06.12.2011 N 402-ФЗ (ред. от 23.05.2016) &quot;О бухгалтерском учете&quot;{КонсультантПлюс}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закон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от 6 декабря 2011 г. N 402-ФЗ "О бухгалтерском учете"</w:t>
      </w:r>
      <w:r w:rsidR="00CD7973">
        <w:rPr>
          <w:rFonts w:ascii="Times New Roman" w:hAnsi="Times New Roman" w:cs="Times New Roman"/>
          <w:bCs/>
          <w:sz w:val="28"/>
          <w:szCs w:val="28"/>
        </w:rPr>
        <w:t>,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6" w:tooltip="Приказ Минфина России от 01.12.2010 N 157н (ред. от 01.03.2016) &quot;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Министерства финансов Российской Федерации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академий наук, государственных (муниципальных) учреждений и Инструкции </w:t>
      </w:r>
      <w:proofErr w:type="gramStart"/>
      <w:r w:rsidR="00CD7973" w:rsidRPr="00CD7973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D7973" w:rsidRPr="00CD7973">
        <w:rPr>
          <w:rFonts w:ascii="Times New Roman" w:hAnsi="Times New Roman" w:cs="Times New Roman"/>
          <w:bCs/>
          <w:sz w:val="28"/>
          <w:szCs w:val="28"/>
        </w:rPr>
        <w:t>его</w:t>
      </w:r>
      <w:proofErr w:type="gramEnd"/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D7973" w:rsidRPr="00CD7973">
        <w:rPr>
          <w:rFonts w:ascii="Times New Roman" w:hAnsi="Times New Roman" w:cs="Times New Roman"/>
          <w:bCs/>
          <w:sz w:val="28"/>
          <w:szCs w:val="28"/>
        </w:rPr>
        <w:t>применению</w:t>
      </w:r>
      <w:r w:rsidR="00CD7973">
        <w:rPr>
          <w:rFonts w:ascii="Times New Roman" w:hAnsi="Times New Roman" w:cs="Times New Roman"/>
          <w:bCs/>
          <w:sz w:val="28"/>
          <w:szCs w:val="28"/>
        </w:rPr>
        <w:t>,</w:t>
      </w:r>
      <w:r w:rsidR="00CD7973" w:rsidRPr="00CD7973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tooltip="Приказ Минфина России от 06.12.2010 N 162н (ред. от 30.11.2015) &quot;Об утверждении Плана счетов бюджетного учета и Инструкции по его применению&quot; (Зарегистрировано в Минюсте России 27.01.2011 N 19593) (с изм. и доп., вступ. в силу с 29.01.2016){КонсультантПлюс}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Министерства финансов Российской Федерации от 6 декабря 2010 г. N 162н "Об утверждении Плана счетов бюджетного учета и Инструкции по его применению"</w:t>
      </w:r>
      <w:r w:rsidR="00CD7973">
        <w:rPr>
          <w:rFonts w:ascii="Times New Roman" w:hAnsi="Times New Roman" w:cs="Times New Roman"/>
          <w:bCs/>
          <w:sz w:val="28"/>
          <w:szCs w:val="28"/>
        </w:rPr>
        <w:t>,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8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Минфина России от 01.07.2013 N 65н "Об утверждении Указаний о порядке применения бюджетной классификации Российской Федерации"</w:t>
      </w:r>
      <w:r w:rsidR="00CD7973">
        <w:rPr>
          <w:rFonts w:ascii="Times New Roman" w:hAnsi="Times New Roman" w:cs="Times New Roman"/>
          <w:bCs/>
          <w:sz w:val="28"/>
          <w:szCs w:val="28"/>
        </w:rPr>
        <w:t>,</w:t>
      </w:r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9" w:history="1">
        <w:r w:rsidR="00CD7973" w:rsidRPr="00CD7973">
          <w:rPr>
            <w:rStyle w:val="aa"/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Минфина России от 30.03.2015 N 52н "Об утверждении форм первичных учетных документов и регистров бухгалтерского учета, применяемых органами</w:t>
      </w:r>
      <w:proofErr w:type="gramEnd"/>
      <w:r w:rsidR="00CD7973" w:rsidRPr="00CD7973">
        <w:rPr>
          <w:rFonts w:ascii="Times New Roman" w:hAnsi="Times New Roman" w:cs="Times New Roman"/>
          <w:bCs/>
          <w:sz w:val="28"/>
          <w:szCs w:val="28"/>
        </w:rPr>
        <w:t xml:space="preserve">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</w:t>
      </w:r>
      <w:r w:rsidR="00CD7973">
        <w:rPr>
          <w:rFonts w:ascii="Times New Roman" w:hAnsi="Times New Roman" w:cs="Times New Roman"/>
          <w:bCs/>
          <w:sz w:val="28"/>
          <w:szCs w:val="28"/>
        </w:rPr>
        <w:t>.</w:t>
      </w:r>
    </w:p>
    <w:p w:rsidR="00EF1804" w:rsidRDefault="00405207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05207">
        <w:rPr>
          <w:rFonts w:ascii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405207">
        <w:rPr>
          <w:rFonts w:ascii="Times New Roman" w:hAnsi="Times New Roman" w:cs="Times New Roman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0A45" w:rsidRPr="006B700A" w:rsidRDefault="00EF1804" w:rsidP="00D40A4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</w:t>
      </w:r>
      <w:r w:rsidR="00D779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>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>;</w:t>
      </w:r>
      <w:r w:rsidR="00F3010C">
        <w:rPr>
          <w:rFonts w:ascii="Times New Roman" w:hAnsi="Times New Roman" w:cs="Times New Roman"/>
          <w:sz w:val="28"/>
          <w:szCs w:val="28"/>
        </w:rPr>
        <w:t xml:space="preserve"> </w:t>
      </w:r>
      <w:r w:rsidR="005E3E0D"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>нормативные и методические документы, касающиеся деятельности архива;</w:t>
      </w:r>
      <w:r w:rsidR="00F3010C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>системы хранения и классификации архивных документов;</w:t>
      </w:r>
      <w:r w:rsidR="00F3010C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 xml:space="preserve"> виды справочно-поисковых средств архива;</w:t>
      </w:r>
      <w:proofErr w:type="gramStart"/>
      <w:r w:rsidR="00F3010C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E3E0D" w:rsidRPr="006C6BA0">
        <w:rPr>
          <w:rFonts w:ascii="Times New Roman" w:hAnsi="Times New Roman" w:cs="Times New Roman"/>
          <w:sz w:val="28"/>
          <w:szCs w:val="28"/>
        </w:rPr>
        <w:t xml:space="preserve"> порядок составления планово-отчетной документации;</w:t>
      </w:r>
      <w:r w:rsidR="00F3010C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DA5BB4" w:rsidRPr="006C6BA0">
        <w:rPr>
          <w:rFonts w:ascii="Times New Roman" w:hAnsi="Times New Roman" w:cs="Times New Roman"/>
          <w:sz w:val="28"/>
          <w:szCs w:val="28"/>
        </w:rPr>
        <w:t>о</w:t>
      </w:r>
      <w:r w:rsidR="005E3E0D" w:rsidRPr="006C6BA0">
        <w:rPr>
          <w:rFonts w:ascii="Times New Roman" w:hAnsi="Times New Roman" w:cs="Times New Roman"/>
          <w:sz w:val="28"/>
          <w:szCs w:val="28"/>
        </w:rPr>
        <w:t>снов</w:t>
      </w:r>
      <w:r w:rsidR="006B700A">
        <w:rPr>
          <w:rFonts w:ascii="Times New Roman" w:hAnsi="Times New Roman" w:cs="Times New Roman"/>
          <w:sz w:val="28"/>
          <w:szCs w:val="28"/>
        </w:rPr>
        <w:t>ы документационного обеспечения</w:t>
      </w:r>
      <w:r w:rsidR="006B700A" w:rsidRPr="006B700A">
        <w:rPr>
          <w:rFonts w:ascii="Times New Roman" w:hAnsi="Times New Roman" w:cs="Times New Roman"/>
          <w:sz w:val="28"/>
          <w:szCs w:val="28"/>
        </w:rPr>
        <w:t>;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385B" w:rsidRPr="006B700A">
        <w:rPr>
          <w:rFonts w:ascii="Times New Roman" w:hAnsi="Times New Roman" w:cs="Times New Roman"/>
          <w:sz w:val="28"/>
          <w:szCs w:val="28"/>
        </w:rPr>
        <w:t>понятие бюджета и его социально-экономическая роль в обществе;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бюджетная система Российской Федерации;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понятие, объекты и субъекты бюджетного учета;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понятие и виды бюджетной отчетности;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понятие и состав бюджетной классификации;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6B700A">
        <w:rPr>
          <w:rFonts w:ascii="Times New Roman" w:hAnsi="Times New Roman" w:cs="Times New Roman"/>
          <w:sz w:val="28"/>
          <w:szCs w:val="28"/>
        </w:rPr>
        <w:t xml:space="preserve"> понятие и состав регистров бюджетного учета;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6B700A">
        <w:rPr>
          <w:rFonts w:ascii="Times New Roman" w:hAnsi="Times New Roman" w:cs="Times New Roman"/>
          <w:sz w:val="28"/>
          <w:szCs w:val="28"/>
        </w:rPr>
        <w:t>система регулирования бухгалтерского учета (принципы, иерархия нормативных правовых актов, субъекты и их функции);</w:t>
      </w:r>
      <w:r w:rsidR="006B700A" w:rsidRPr="006B700A">
        <w:rPr>
          <w:rFonts w:ascii="Times New Roman" w:hAnsi="Times New Roman" w:cs="Times New Roman"/>
          <w:sz w:val="28"/>
          <w:szCs w:val="28"/>
        </w:rPr>
        <w:t xml:space="preserve"> </w:t>
      </w:r>
      <w:r w:rsidR="00D40A45" w:rsidRPr="006B700A">
        <w:rPr>
          <w:rFonts w:ascii="Times New Roman" w:hAnsi="Times New Roman" w:cs="Times New Roman"/>
          <w:sz w:val="28"/>
          <w:szCs w:val="28"/>
        </w:rPr>
        <w:t>практика применения законодательства о бухгалтерском учете.</w:t>
      </w:r>
      <w:proofErr w:type="gramEnd"/>
    </w:p>
    <w:p w:rsidR="00812701" w:rsidRPr="006C6BA0" w:rsidRDefault="00EF1804" w:rsidP="00DA5B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D779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Наличие функциональных знаний:</w:t>
      </w:r>
      <w:r w:rsidR="00704E42" w:rsidRPr="00704E42">
        <w:t xml:space="preserve"> </w:t>
      </w:r>
      <w:r w:rsidR="00812701" w:rsidRPr="006C6BA0">
        <w:rPr>
          <w:rFonts w:ascii="Times New Roman" w:hAnsi="Times New Roman" w:cs="Times New Roman"/>
          <w:sz w:val="28"/>
          <w:szCs w:val="28"/>
        </w:rPr>
        <w:t>порядок обеспечения сохранности и государственного учета документов; порядок составлени</w:t>
      </w:r>
      <w:r w:rsidR="00DA5BB4" w:rsidRPr="006C6BA0">
        <w:rPr>
          <w:rFonts w:ascii="Times New Roman" w:hAnsi="Times New Roman" w:cs="Times New Roman"/>
          <w:sz w:val="28"/>
          <w:szCs w:val="28"/>
        </w:rPr>
        <w:t>я планово-отчетной документации;</w:t>
      </w:r>
      <w:r w:rsidR="00673FC5" w:rsidRPr="006C6BA0">
        <w:rPr>
          <w:rFonts w:ascii="Times New Roman" w:hAnsi="Times New Roman" w:cs="Times New Roman"/>
          <w:sz w:val="28"/>
          <w:szCs w:val="28"/>
        </w:rPr>
        <w:t xml:space="preserve">  правила эксплуатации зданий и сооружений;</w:t>
      </w:r>
      <w:r w:rsidR="00DA5BB4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673FC5" w:rsidRPr="006C6BA0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безопасности;</w:t>
      </w:r>
      <w:r w:rsidR="00DA5BB4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673FC5" w:rsidRPr="006C6BA0">
        <w:rPr>
          <w:rFonts w:ascii="Times New Roman" w:hAnsi="Times New Roman" w:cs="Times New Roman"/>
          <w:sz w:val="28"/>
          <w:szCs w:val="28"/>
        </w:rPr>
        <w:t xml:space="preserve"> правила приема, хранения, отпуска и учета товарно-материальных ценностей</w:t>
      </w:r>
      <w:proofErr w:type="gramStart"/>
      <w:r w:rsidR="00673FC5" w:rsidRPr="006C6B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73FC5" w:rsidRPr="006C6B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3FC5" w:rsidRPr="006C6BA0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673FC5" w:rsidRPr="006C6BA0">
        <w:rPr>
          <w:rFonts w:ascii="Times New Roman" w:hAnsi="Times New Roman" w:cs="Times New Roman"/>
          <w:sz w:val="28"/>
          <w:szCs w:val="28"/>
        </w:rPr>
        <w:t>ентрализованная и смешанная формы ведения делопроизводства;</w:t>
      </w:r>
      <w:r w:rsidR="00DA5BB4" w:rsidRPr="006C6BA0">
        <w:rPr>
          <w:rFonts w:ascii="Times New Roman" w:hAnsi="Times New Roman" w:cs="Times New Roman"/>
          <w:sz w:val="28"/>
          <w:szCs w:val="28"/>
        </w:rPr>
        <w:t xml:space="preserve"> </w:t>
      </w:r>
      <w:r w:rsidR="00673FC5" w:rsidRPr="006C6BA0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B15E07" w:rsidRPr="0072776E" w:rsidRDefault="00004459" w:rsidP="00812701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004459">
        <w:rPr>
          <w:rFonts w:ascii="Times New Roman" w:hAnsi="Times New Roman" w:cs="Times New Roman"/>
          <w:sz w:val="28"/>
          <w:szCs w:val="28"/>
        </w:rPr>
        <w:t>6.</w:t>
      </w:r>
      <w:r w:rsidR="005E623B" w:rsidRPr="00004459">
        <w:rPr>
          <w:rFonts w:ascii="Times New Roman" w:hAnsi="Times New Roman" w:cs="Times New Roman"/>
          <w:sz w:val="28"/>
          <w:szCs w:val="28"/>
        </w:rPr>
        <w:t>5</w:t>
      </w:r>
      <w:r w:rsidR="00EF1804"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 w:rsidR="0072776E" w:rsidRPr="00405207">
        <w:rPr>
          <w:rFonts w:ascii="Times New Roman" w:hAnsi="Times New Roman" w:cs="Times New Roman"/>
          <w:sz w:val="28"/>
          <w:szCs w:val="28"/>
        </w:rPr>
        <w:t>.</w:t>
      </w:r>
    </w:p>
    <w:p w:rsidR="005A385B" w:rsidRPr="00D40A45" w:rsidRDefault="00EF1804" w:rsidP="005A385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5E623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CC0CEE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CC0CEE">
        <w:rPr>
          <w:rFonts w:ascii="Times New Roman" w:hAnsi="Times New Roman" w:cs="Times New Roman"/>
          <w:sz w:val="28"/>
          <w:szCs w:val="28"/>
        </w:rPr>
        <w:t>е</w:t>
      </w:r>
      <w:r w:rsidR="004B0CFB" w:rsidRPr="00CC0CE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B0CFB" w:rsidRPr="00CC0CEE">
        <w:rPr>
          <w:rFonts w:ascii="Times New Roman" w:hAnsi="Times New Roman" w:cs="Times New Roman"/>
          <w:sz w:val="28"/>
          <w:szCs w:val="28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CC0CEE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5A385B" w:rsidRPr="00D40A45">
        <w:rPr>
          <w:rFonts w:ascii="Times New Roman" w:hAnsi="Times New Roman" w:cs="Times New Roman"/>
          <w:sz w:val="28"/>
          <w:szCs w:val="28"/>
        </w:rPr>
        <w:t>работать с государственной интегрированной информационной системой управления общественными финансами "Электронный бюджет", в т.</w:t>
      </w:r>
      <w:r w:rsidR="006F4385">
        <w:rPr>
          <w:rFonts w:ascii="Times New Roman" w:hAnsi="Times New Roman" w:cs="Times New Roman"/>
          <w:sz w:val="28"/>
          <w:szCs w:val="28"/>
        </w:rPr>
        <w:t xml:space="preserve"> </w:t>
      </w:r>
      <w:r w:rsidR="005A385B" w:rsidRPr="00D40A45">
        <w:rPr>
          <w:rFonts w:ascii="Times New Roman" w:hAnsi="Times New Roman" w:cs="Times New Roman"/>
          <w:sz w:val="28"/>
          <w:szCs w:val="28"/>
        </w:rPr>
        <w:t>ч. ее подсистемой "Бюджетное планирование", расчетами и обоснованиями участников бюджетного процесса, осуществлять экспертизу проектов НПА, р</w:t>
      </w:r>
      <w:r w:rsidR="00D40A45">
        <w:rPr>
          <w:rFonts w:ascii="Times New Roman" w:hAnsi="Times New Roman" w:cs="Times New Roman"/>
          <w:sz w:val="28"/>
          <w:szCs w:val="28"/>
        </w:rPr>
        <w:t>аботать с бюджетной отчетностью.</w:t>
      </w:r>
    </w:p>
    <w:p w:rsidR="00A61A38" w:rsidRDefault="005E623B" w:rsidP="00D77906">
      <w:pPr>
        <w:pStyle w:val="ConsPlusNormal"/>
        <w:ind w:firstLine="283"/>
        <w:jc w:val="both"/>
        <w:rPr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6.7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методических рекомендаций, разъяснений;</w:t>
      </w:r>
      <w:r w:rsidR="00EF1804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аналитических, инфо</w:t>
      </w:r>
      <w:r w:rsidR="00D40A45">
        <w:rPr>
          <w:rFonts w:ascii="Times New Roman" w:hAnsi="Times New Roman"/>
          <w:color w:val="000000" w:themeColor="text1"/>
          <w:sz w:val="28"/>
          <w:szCs w:val="28"/>
        </w:rPr>
        <w:t>рмационных и других материалов</w:t>
      </w:r>
      <w:r w:rsidR="00D7790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01211" w:rsidRPr="00501211" w:rsidRDefault="00501211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color w:val="FF0000"/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6A098A" w:rsidRPr="006A098A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</w:t>
      </w:r>
      <w:proofErr w:type="gramStart"/>
      <w:r w:rsidRPr="003908E4">
        <w:rPr>
          <w:rFonts w:ascii="Times New Roman" w:hAnsi="Times New Roman"/>
          <w:sz w:val="28"/>
          <w:szCs w:val="28"/>
        </w:rPr>
        <w:t xml:space="preserve">функций, возложенных на </w:t>
      </w:r>
      <w:r w:rsidR="006A098A" w:rsidRPr="006A098A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6A098A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="006A098A" w:rsidRPr="006A098A">
        <w:rPr>
          <w:rFonts w:ascii="Times New Roman" w:hAnsi="Times New Roman"/>
          <w:sz w:val="28"/>
          <w:szCs w:val="28"/>
        </w:rPr>
        <w:t>финансового обеспечения</w:t>
      </w:r>
      <w:r w:rsidR="00CE0637" w:rsidRPr="00CE0637">
        <w:rPr>
          <w:rFonts w:ascii="Times New Roman" w:hAnsi="Times New Roman"/>
          <w:color w:val="C0504D" w:themeColor="accent2"/>
          <w:sz w:val="28"/>
          <w:szCs w:val="28"/>
        </w:rPr>
        <w:t xml:space="preserve"> </w:t>
      </w:r>
      <w:r w:rsidRPr="00CE0637">
        <w:rPr>
          <w:rFonts w:ascii="Times New Roman" w:hAnsi="Times New Roman"/>
          <w:color w:val="C0504D" w:themeColor="accent2"/>
          <w:sz w:val="28"/>
          <w:szCs w:val="28"/>
        </w:rPr>
        <w:t xml:space="preserve"> </w:t>
      </w:r>
      <w:r w:rsidR="006A098A" w:rsidRPr="006A098A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</w:t>
      </w:r>
      <w:r w:rsidR="006A098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8E4">
        <w:rPr>
          <w:rFonts w:ascii="Times New Roman" w:hAnsi="Times New Roman"/>
          <w:sz w:val="28"/>
          <w:szCs w:val="28"/>
        </w:rPr>
        <w:t>обязан</w:t>
      </w:r>
      <w:proofErr w:type="gramEnd"/>
      <w:r w:rsidRPr="003908E4">
        <w:rPr>
          <w:rFonts w:ascii="Times New Roman" w:hAnsi="Times New Roman"/>
          <w:sz w:val="28"/>
          <w:szCs w:val="28"/>
        </w:rPr>
        <w:t>:</w:t>
      </w:r>
    </w:p>
    <w:p w:rsidR="006A098A" w:rsidRPr="0039713E" w:rsidRDefault="00AE3C26" w:rsidP="006A098A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A098A" w:rsidRPr="006A098A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6A098A" w:rsidRPr="0039713E">
        <w:rPr>
          <w:rFonts w:ascii="Times New Roman" w:hAnsi="Times New Roman"/>
          <w:bCs/>
          <w:sz w:val="28"/>
          <w:szCs w:val="28"/>
        </w:rPr>
        <w:t>участвовать в формировании квартальной, годовой отчетности по итогам отчетных периодов для предоставления в УФНС России по Санкт-Петербургу, налоговые органы и органы статистики, фонды;</w:t>
      </w:r>
    </w:p>
    <w:p w:rsidR="006A098A" w:rsidRPr="0039713E" w:rsidRDefault="006A098A" w:rsidP="006A098A">
      <w:pPr>
        <w:jc w:val="both"/>
        <w:rPr>
          <w:rFonts w:ascii="Times New Roman" w:hAnsi="Times New Roman"/>
          <w:bCs/>
          <w:sz w:val="28"/>
          <w:szCs w:val="28"/>
        </w:rPr>
      </w:pPr>
      <w:r w:rsidRPr="0039713E">
        <w:rPr>
          <w:rFonts w:ascii="Times New Roman" w:hAnsi="Times New Roman"/>
          <w:bCs/>
          <w:sz w:val="28"/>
          <w:szCs w:val="28"/>
        </w:rPr>
        <w:t xml:space="preserve">- </w:t>
      </w:r>
      <w:r w:rsidRPr="0039713E">
        <w:rPr>
          <w:rFonts w:ascii="Times New Roman" w:hAnsi="Times New Roman"/>
          <w:sz w:val="28"/>
          <w:szCs w:val="28"/>
        </w:rPr>
        <w:t>производить ввод данных  в программный продукт 1С «Предприятие» для осуществления расчетов с персоналом по оплате труда;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разрабатывать формы первичных документов для оформления хозяйственных операций, связанных с оплатой труда работников, если отсутствуют утвержденные типовые формы, участвовать в разработке рабочего плана счетов, принимать и контролировать первичные документы, связанные с оплатой труда, готовить их к счетной обработке;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производить расчет, начисление и перечисление налогов и сборов, подлежащих уплате с фонда оплаты труда и иных выплат работникам в соответствующие бюджеты;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производить сверку по платежам с налоговыми органами, фондом социального страхования;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вести лицевые счета сотрудников и карточки персонифицированного учета налогов, готовить расчетно-платежные и платежные ведомости и представлять их для проверки начальнику отдела;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осуществлять выдачу справок работникам учреждения по вопросам начисления заработной платы, других выплат и удержания из них;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осуществлять отправку отчетностей по специальным каналам связи и взаимодействовать с кредитной организацией по зарплатному проекту;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выполнять операции по приему, учету и выдаче наличных денежных средств с обязательным соблюдением правил, обеспечивающих их сохранность;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gramStart"/>
      <w:r w:rsidRPr="0039713E">
        <w:rPr>
          <w:rFonts w:ascii="Times New Roman" w:hAnsi="Times New Roman"/>
          <w:sz w:val="28"/>
          <w:szCs w:val="28"/>
        </w:rPr>
        <w:t>по</w:t>
      </w:r>
      <w:proofErr w:type="gramEnd"/>
      <w:r w:rsidRPr="0039713E">
        <w:rPr>
          <w:rFonts w:ascii="Times New Roman" w:hAnsi="Times New Roman"/>
          <w:sz w:val="28"/>
          <w:szCs w:val="28"/>
        </w:rPr>
        <w:t xml:space="preserve">  оформленным  в  соответствии  с   установленным   порядком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документам получать деньги в  банке  для  выдачи денег под отчет;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 xml:space="preserve">-  </w:t>
      </w:r>
      <w:proofErr w:type="gramStart"/>
      <w:r w:rsidRPr="0039713E">
        <w:rPr>
          <w:rFonts w:ascii="Times New Roman" w:hAnsi="Times New Roman"/>
          <w:sz w:val="28"/>
          <w:szCs w:val="28"/>
        </w:rPr>
        <w:t>по</w:t>
      </w:r>
      <w:proofErr w:type="gramEnd"/>
      <w:r w:rsidRPr="0039713E">
        <w:rPr>
          <w:rFonts w:ascii="Times New Roman" w:hAnsi="Times New Roman"/>
          <w:sz w:val="28"/>
          <w:szCs w:val="28"/>
        </w:rPr>
        <w:t xml:space="preserve">  оформленным  в  соответствии  с   установленным   порядком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документам принимать наличные деньги в кассу и выдавать их из кассы;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 xml:space="preserve">-  вести на  основе  приходных  и  расходных  документов  </w:t>
      </w:r>
      <w:proofErr w:type="gramStart"/>
      <w:r w:rsidRPr="0039713E">
        <w:rPr>
          <w:rFonts w:ascii="Times New Roman" w:hAnsi="Times New Roman"/>
          <w:sz w:val="28"/>
          <w:szCs w:val="28"/>
        </w:rPr>
        <w:t>кассовую</w:t>
      </w:r>
      <w:proofErr w:type="gramEnd"/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книгу, сверять фактическое наличие денежных сумм с остатком  по  кассовой книге и счетом бюджетного учета;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  контролировать соблюдение  установленного  в  Инспекции  лимита остатка денежных сре</w:t>
      </w:r>
      <w:proofErr w:type="gramStart"/>
      <w:r w:rsidRPr="0039713E">
        <w:rPr>
          <w:rFonts w:ascii="Times New Roman" w:hAnsi="Times New Roman"/>
          <w:sz w:val="28"/>
          <w:szCs w:val="28"/>
        </w:rPr>
        <w:t>дств в к</w:t>
      </w:r>
      <w:proofErr w:type="gramEnd"/>
      <w:r w:rsidRPr="0039713E">
        <w:rPr>
          <w:rFonts w:ascii="Times New Roman" w:hAnsi="Times New Roman"/>
          <w:sz w:val="28"/>
          <w:szCs w:val="28"/>
        </w:rPr>
        <w:t>ассе на конец рабочего дня;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  принимать участие в инвентаризации кассы;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 принимать от подотчетных лиц авансовые отчеты, проверять их  и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оформляет в соответствии с действующим порядком;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 xml:space="preserve">-   вести бюджетный учет в программе "1С", в </w:t>
      </w:r>
      <w:proofErr w:type="spellStart"/>
      <w:r w:rsidRPr="0039713E">
        <w:rPr>
          <w:rFonts w:ascii="Times New Roman" w:hAnsi="Times New Roman"/>
          <w:sz w:val="28"/>
          <w:szCs w:val="28"/>
        </w:rPr>
        <w:t>т.ч</w:t>
      </w:r>
      <w:proofErr w:type="spellEnd"/>
      <w:r w:rsidRPr="0039713E">
        <w:rPr>
          <w:rFonts w:ascii="Times New Roman" w:hAnsi="Times New Roman"/>
          <w:sz w:val="28"/>
          <w:szCs w:val="28"/>
        </w:rPr>
        <w:t xml:space="preserve">. отражать  </w:t>
      </w:r>
      <w:proofErr w:type="gramStart"/>
      <w:r w:rsidRPr="0039713E">
        <w:rPr>
          <w:rFonts w:ascii="Times New Roman" w:hAnsi="Times New Roman"/>
          <w:sz w:val="28"/>
          <w:szCs w:val="28"/>
        </w:rPr>
        <w:t>на</w:t>
      </w:r>
      <w:proofErr w:type="gramEnd"/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39713E">
        <w:rPr>
          <w:rFonts w:ascii="Times New Roman" w:hAnsi="Times New Roman"/>
          <w:sz w:val="28"/>
          <w:szCs w:val="28"/>
        </w:rPr>
        <w:t>счетах</w:t>
      </w:r>
      <w:proofErr w:type="gramEnd"/>
      <w:r w:rsidRPr="0039713E">
        <w:rPr>
          <w:rFonts w:ascii="Times New Roman" w:hAnsi="Times New Roman"/>
          <w:sz w:val="28"/>
          <w:szCs w:val="28"/>
        </w:rPr>
        <w:t xml:space="preserve">   бюджетного   учета   операции,   связанные    с    движением наличных денежных средств, операции  по  учету  заработной  платы  и  иных  выплат работникам, а также НДФЛ и взносов с них;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участвовать в проведении экономического анализа по данным бюджетного учета и отчетности в целях выявления резервов и мероприятий по совершенствованию документооборота, в разработке и внедрении прогрессивных методов бюджетного учета на основе применения современных средств вычислительной техники;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обеспечиват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руководителей и других пользователей бюджетной отчетности сопоставимой и достоверной информацией по соответствующим направлениям  учета;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подготавливат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данные по соответствующим участкам бюджетного учета для составления отчетности, следит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за сохранностью бухгалтерских документов, оформлят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их в соответствии с установленным порядком для передачи в архив;</w:t>
      </w:r>
    </w:p>
    <w:p w:rsidR="0039713E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выполнят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работы по формированию, ведению и хранению базы данных бухгалтерской информации, вносит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изменения в справочную и нормативную информацию, используемую при обработке данных;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участв</w:t>
      </w:r>
      <w:r w:rsidR="0039713E" w:rsidRPr="0039713E">
        <w:rPr>
          <w:rFonts w:ascii="Times New Roman" w:hAnsi="Times New Roman"/>
          <w:sz w:val="28"/>
          <w:szCs w:val="28"/>
        </w:rPr>
        <w:t>овать</w:t>
      </w:r>
      <w:r w:rsidRPr="0039713E">
        <w:rPr>
          <w:rFonts w:ascii="Times New Roman" w:hAnsi="Times New Roman"/>
          <w:sz w:val="28"/>
          <w:szCs w:val="28"/>
        </w:rPr>
        <w:t xml:space="preserve"> в формулировании экономической постановки задач либо отдельных их этапов, решаемых с помощью вычислительной техники, определят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возможность использования готовых проектов, алгоритмов, пакетов прикладных программ, позволяющих создавать экономически обоснованные системы обработки бухгалтерской информации;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замещат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на время отсутствия гражданских служащих отдела финансового обеспечения (увольнение, командировка, отпуск, болезнь и т.п.);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проводит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мероприятия внутреннего финансового контроля  по оформлению хозяйственных операций, своевременным отражением фактов хозяйственной жизни в бюджетном учете, обработке учетной информации в соответствии с действующим законодательством методами контроля по уровню самоконтроля;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 формир</w:t>
      </w:r>
      <w:r w:rsidR="0039713E" w:rsidRPr="0039713E">
        <w:rPr>
          <w:rFonts w:ascii="Times New Roman" w:hAnsi="Times New Roman"/>
          <w:sz w:val="28"/>
          <w:szCs w:val="28"/>
        </w:rPr>
        <w:t>ова</w:t>
      </w:r>
      <w:r w:rsidRPr="0039713E">
        <w:rPr>
          <w:rFonts w:ascii="Times New Roman" w:hAnsi="Times New Roman"/>
          <w:sz w:val="28"/>
          <w:szCs w:val="28"/>
        </w:rPr>
        <w:t>т</w:t>
      </w:r>
      <w:r w:rsidR="0039713E" w:rsidRPr="0039713E">
        <w:rPr>
          <w:rFonts w:ascii="Times New Roman" w:hAnsi="Times New Roman"/>
          <w:sz w:val="28"/>
          <w:szCs w:val="28"/>
        </w:rPr>
        <w:t>ь</w:t>
      </w:r>
      <w:r w:rsidRPr="0039713E">
        <w:rPr>
          <w:rFonts w:ascii="Times New Roman" w:hAnsi="Times New Roman"/>
          <w:sz w:val="28"/>
          <w:szCs w:val="28"/>
        </w:rPr>
        <w:t xml:space="preserve"> в соответствии с требованиями положений учетной политики Журналы операций</w:t>
      </w:r>
      <w:r w:rsidR="0039713E" w:rsidRPr="0039713E">
        <w:rPr>
          <w:rFonts w:ascii="Times New Roman" w:hAnsi="Times New Roman"/>
          <w:sz w:val="28"/>
          <w:szCs w:val="28"/>
        </w:rPr>
        <w:t>.</w:t>
      </w:r>
    </w:p>
    <w:p w:rsidR="006A098A" w:rsidRPr="0039713E" w:rsidRDefault="006A098A" w:rsidP="006A098A">
      <w:pPr>
        <w:jc w:val="both"/>
        <w:rPr>
          <w:rFonts w:ascii="Times New Roman" w:hAnsi="Times New Roman"/>
          <w:sz w:val="28"/>
          <w:szCs w:val="28"/>
        </w:rPr>
      </w:pPr>
      <w:r w:rsidRPr="0039713E">
        <w:rPr>
          <w:rFonts w:ascii="Times New Roman" w:hAnsi="Times New Roman"/>
          <w:sz w:val="28"/>
          <w:szCs w:val="28"/>
        </w:rPr>
        <w:t>-</w:t>
      </w:r>
      <w:r w:rsidRPr="0039713E">
        <w:rPr>
          <w:rFonts w:ascii="Times New Roman" w:hAnsi="Times New Roman"/>
          <w:b/>
          <w:sz w:val="28"/>
          <w:szCs w:val="28"/>
        </w:rPr>
        <w:t xml:space="preserve"> у</w:t>
      </w:r>
      <w:r w:rsidRPr="0039713E">
        <w:rPr>
          <w:rFonts w:ascii="Times New Roman" w:hAnsi="Times New Roman"/>
          <w:sz w:val="28"/>
          <w:szCs w:val="28"/>
        </w:rPr>
        <w:t>частв</w:t>
      </w:r>
      <w:r w:rsidR="0039713E" w:rsidRPr="0039713E">
        <w:rPr>
          <w:rFonts w:ascii="Times New Roman" w:hAnsi="Times New Roman"/>
          <w:sz w:val="28"/>
          <w:szCs w:val="28"/>
        </w:rPr>
        <w:t>овать</w:t>
      </w:r>
      <w:r w:rsidRPr="0039713E">
        <w:rPr>
          <w:rFonts w:ascii="Times New Roman" w:hAnsi="Times New Roman"/>
          <w:sz w:val="28"/>
          <w:szCs w:val="28"/>
        </w:rPr>
        <w:t xml:space="preserve"> в проведении инвентаризации НФА (основных средств, материальных запасов, бланков сорогой отчетности и др.).</w:t>
      </w:r>
    </w:p>
    <w:p w:rsidR="00034AB8" w:rsidRDefault="00034AB8" w:rsidP="006A098A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 w:rsidR="005320F2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 xml:space="preserve">Соблюдать установленный должностной регламент, строго исполнять должностные обязанности, предусмотренные настоящим должностным </w:t>
      </w:r>
      <w:r w:rsidRPr="005B5A9E">
        <w:rPr>
          <w:rFonts w:ascii="Times New Roman" w:hAnsi="Times New Roman" w:cs="Times New Roman"/>
          <w:sz w:val="28"/>
          <w:szCs w:val="28"/>
        </w:rPr>
        <w:lastRenderedPageBreak/>
        <w:t>регламентом, порядок работы со служебной информацией;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 w:rsidR="005320F2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>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 -</w:t>
      </w:r>
      <w:r w:rsidR="005320F2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труда;</w:t>
      </w:r>
    </w:p>
    <w:p w:rsidR="00034AB8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5B5A9E" w:rsidRPr="001A439F" w:rsidRDefault="005B5A9E" w:rsidP="005B5A9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B4183D" w:rsidRPr="005410A8" w:rsidRDefault="001F7BE2" w:rsidP="005B5A9E">
      <w:pPr>
        <w:jc w:val="both"/>
        <w:rPr>
          <w:rFonts w:ascii="Times New Roman" w:hAnsi="Times New Roman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5410A8">
        <w:rPr>
          <w:rFonts w:ascii="Times New Roman" w:hAnsi="Times New Roman"/>
          <w:sz w:val="28"/>
          <w:szCs w:val="28"/>
        </w:rPr>
        <w:t>имеет право</w:t>
      </w:r>
      <w:r w:rsidR="00B4183D" w:rsidRPr="00487017">
        <w:rPr>
          <w:rFonts w:ascii="Times New Roman" w:hAnsi="Times New Roman"/>
          <w:sz w:val="28"/>
          <w:szCs w:val="28"/>
        </w:rPr>
        <w:t>:</w:t>
      </w:r>
      <w:r w:rsidR="00EE3A9E" w:rsidRPr="00EE3A9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487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 xml:space="preserve">оложением о  </w:t>
      </w:r>
      <w:r w:rsidRPr="00B4183D">
        <w:rPr>
          <w:rFonts w:ascii="Times New Roman" w:hAnsi="Times New Roman"/>
          <w:sz w:val="28"/>
          <w:szCs w:val="28"/>
        </w:rPr>
        <w:lastRenderedPageBreak/>
        <w:t>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B4183D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487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487017" w:rsidRPr="0048701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главный специалист-эксперт</w:t>
      </w:r>
      <w:r w:rsidR="00CE0637" w:rsidRPr="00487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22D2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487017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7B6725" w:rsidRPr="00B811FA" w:rsidRDefault="007B6725" w:rsidP="007B672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отдела;</w:t>
      </w:r>
    </w:p>
    <w:p w:rsidR="007922D2" w:rsidRPr="00B811FA" w:rsidRDefault="007922D2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- исполнять соответствующий документ или 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802375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>о напр</w:t>
      </w:r>
      <w:r w:rsidR="007B6725" w:rsidRPr="00B811FA">
        <w:rPr>
          <w:rFonts w:ascii="Times New Roman" w:hAnsi="Times New Roman" w:cs="Times New Roman"/>
          <w:sz w:val="28"/>
          <w:szCs w:val="28"/>
        </w:rPr>
        <w:t>авлении его другому исполнителю</w:t>
      </w:r>
      <w:r w:rsidR="00802375">
        <w:rPr>
          <w:rFonts w:ascii="Times New Roman" w:hAnsi="Times New Roman" w:cs="Times New Roman"/>
          <w:sz w:val="28"/>
          <w:szCs w:val="28"/>
        </w:rPr>
        <w:t>.</w:t>
      </w:r>
    </w:p>
    <w:p w:rsidR="007922D2" w:rsidRPr="00B811FA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487017" w:rsidRPr="00487017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7922D2" w:rsidRPr="00487017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7B6725" w:rsidRPr="00B811FA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90903" w:rsidRPr="00B811FA">
        <w:rPr>
          <w:rFonts w:ascii="Times New Roman" w:hAnsi="Times New Roman" w:cs="Times New Roman"/>
          <w:color w:val="000000"/>
          <w:sz w:val="28"/>
          <w:szCs w:val="28"/>
        </w:rPr>
        <w:t>соблюдения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законо</w:t>
      </w:r>
      <w:r w:rsidR="00487017">
        <w:rPr>
          <w:rFonts w:ascii="Times New Roman" w:hAnsi="Times New Roman" w:cs="Times New Roman"/>
          <w:color w:val="000000"/>
          <w:sz w:val="28"/>
          <w:szCs w:val="28"/>
        </w:rPr>
        <w:t>дательства Российской Федерации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>, Положения о Межрайонной ИФНС России № 7 по Санкт-Петербургу;</w:t>
      </w:r>
    </w:p>
    <w:p w:rsidR="007B6725" w:rsidRPr="00B811FA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обеспечение соблюдения охраняемой законом тайны в соответствии с федеральными законами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>иными нормативными правовыми актами;</w:t>
      </w:r>
    </w:p>
    <w:p w:rsidR="00487017" w:rsidRPr="00487017" w:rsidRDefault="007B6725" w:rsidP="007B67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87017">
        <w:rPr>
          <w:rFonts w:ascii="Times New Roman" w:hAnsi="Times New Roman" w:cs="Times New Roman"/>
          <w:sz w:val="28"/>
          <w:szCs w:val="28"/>
        </w:rPr>
        <w:t xml:space="preserve">информировать начальника </w:t>
      </w:r>
      <w:r w:rsidR="00C93F01" w:rsidRPr="00487017">
        <w:rPr>
          <w:rFonts w:ascii="Times New Roman" w:hAnsi="Times New Roman" w:cs="Times New Roman"/>
          <w:sz w:val="28"/>
          <w:szCs w:val="28"/>
        </w:rPr>
        <w:t>отдела</w:t>
      </w:r>
      <w:r w:rsidR="00487017" w:rsidRPr="00487017">
        <w:rPr>
          <w:rFonts w:ascii="Times New Roman" w:hAnsi="Times New Roman" w:cs="Times New Roman"/>
          <w:sz w:val="28"/>
          <w:szCs w:val="28"/>
        </w:rPr>
        <w:t xml:space="preserve"> о результатах работы</w:t>
      </w:r>
      <w:r w:rsidRPr="00487017">
        <w:rPr>
          <w:rFonts w:ascii="Times New Roman" w:hAnsi="Times New Roman" w:cs="Times New Roman"/>
          <w:sz w:val="28"/>
          <w:szCs w:val="28"/>
        </w:rPr>
        <w:t>, о выявленных недостатках в работе,  для приня</w:t>
      </w:r>
      <w:r w:rsidR="00C93F01" w:rsidRPr="00487017">
        <w:rPr>
          <w:rFonts w:ascii="Times New Roman" w:hAnsi="Times New Roman" w:cs="Times New Roman"/>
          <w:sz w:val="28"/>
          <w:szCs w:val="28"/>
        </w:rPr>
        <w:t>тия им соответствующего решения</w:t>
      </w:r>
    </w:p>
    <w:p w:rsidR="00C93F01" w:rsidRPr="00B811FA" w:rsidRDefault="00487017" w:rsidP="007B672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017">
        <w:rPr>
          <w:rFonts w:ascii="Times New Roman" w:hAnsi="Times New Roman" w:cs="Times New Roman"/>
          <w:sz w:val="28"/>
          <w:szCs w:val="28"/>
        </w:rPr>
        <w:t xml:space="preserve">- </w:t>
      </w:r>
      <w:r w:rsidR="00C93F01">
        <w:rPr>
          <w:rFonts w:ascii="Times New Roman" w:hAnsi="Times New Roman" w:cs="Times New Roman"/>
          <w:color w:val="000000"/>
          <w:sz w:val="28"/>
          <w:szCs w:val="28"/>
        </w:rPr>
        <w:t>иным вопросам.</w:t>
      </w:r>
    </w:p>
    <w:p w:rsidR="00644D52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487017" w:rsidRPr="0048701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главный специалист-экспе</w:t>
      </w:r>
      <w:proofErr w:type="gramStart"/>
      <w:r w:rsidR="00487017" w:rsidRPr="0048701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рт</w:t>
      </w:r>
      <w:r w:rsidR="00CE0637" w:rsidRPr="00487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</w:t>
      </w:r>
      <w:proofErr w:type="gramEnd"/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976FB5" w:rsidRPr="00976FB5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</w:t>
      </w:r>
      <w:proofErr w:type="gramStart"/>
      <w:r w:rsidR="00976FB5" w:rsidRPr="00976FB5">
        <w:rPr>
          <w:rFonts w:ascii="Times New Roman" w:eastAsia="Times New Roman" w:hAnsi="Times New Roman" w:cs="Times New Roman"/>
          <w:spacing w:val="-1"/>
          <w:sz w:val="28"/>
          <w:szCs w:val="28"/>
        </w:rPr>
        <w:t>рт</w:t>
      </w:r>
      <w:r w:rsidR="00CE0637" w:rsidRPr="00976F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794277">
        <w:rPr>
          <w:rFonts w:ascii="Times New Roman" w:hAnsi="Times New Roman" w:cs="Times New Roman"/>
          <w:sz w:val="28"/>
          <w:szCs w:val="28"/>
        </w:rPr>
        <w:t>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976FB5" w:rsidRPr="00E10AA3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>- давать рекомендации, указания сотрудникам отдела по вопросам выполнения ими должностных обязанностей;</w:t>
      </w:r>
    </w:p>
    <w:p w:rsidR="00976FB5" w:rsidRPr="00E10AA3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документов для  заседания аттестационной, конкурсной др. комиссий, служебных  записок в отделы инспекции, методических писем, отчетов, плана работы отдела;</w:t>
      </w:r>
    </w:p>
    <w:p w:rsidR="00976FB5" w:rsidRPr="00E10AA3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>- обращаться к вышестоящему руководителю по вопросу переадресации документов, установления или изменения (продления) сроков их исполнения;</w:t>
      </w:r>
    </w:p>
    <w:p w:rsidR="00976FB5" w:rsidRPr="00E10AA3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 xml:space="preserve">- исполнять соответствующий документ или ставить вопрос перед </w:t>
      </w:r>
      <w:r w:rsidRPr="00E10AA3">
        <w:rPr>
          <w:rFonts w:ascii="Times New Roman" w:hAnsi="Times New Roman" w:cs="Times New Roman"/>
          <w:sz w:val="28"/>
          <w:szCs w:val="28"/>
        </w:rPr>
        <w:lastRenderedPageBreak/>
        <w:t>начальником отдела  о направлении его другому исполнителю;</w:t>
      </w:r>
    </w:p>
    <w:p w:rsidR="007922D2" w:rsidRPr="00B811FA" w:rsidRDefault="00976FB5" w:rsidP="00976F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AA3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7922D2" w:rsidRPr="00B811F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AD6F30">
      <w:pPr>
        <w:ind w:firstLine="708"/>
        <w:jc w:val="both"/>
        <w:rPr>
          <w:color w:val="FF0000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976FB5" w:rsidRPr="00976FB5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CE0637" w:rsidRPr="00976F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B811F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D5B93" w:rsidRPr="008D5B93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9C43E8" w:rsidRPr="008D5B93">
        <w:rPr>
          <w:rFonts w:ascii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8D5B93" w:rsidRPr="008D5B93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CE0637" w:rsidRPr="008D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 к служебному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934B31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316B00" w:rsidRPr="008375E5" w:rsidRDefault="00514CDB" w:rsidP="00316B00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316B00" w:rsidRPr="008375E5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заместитель начальника отдела 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316B00" w:rsidRPr="008375E5">
        <w:rPr>
          <w:rFonts w:ascii="Times New Roman" w:hAnsi="Times New Roman" w:cs="Times New Roman"/>
          <w:bCs/>
          <w:spacing w:val="-18"/>
          <w:sz w:val="28"/>
          <w:szCs w:val="28"/>
        </w:rPr>
        <w:lastRenderedPageBreak/>
        <w:t xml:space="preserve">Межрайонной инспекцией ФНС России № 7 по Санкт-Петербургу: </w:t>
      </w:r>
    </w:p>
    <w:p w:rsidR="00316B00" w:rsidRPr="008375E5" w:rsidRDefault="00316B00" w:rsidP="00316B00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8375E5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 налогоплательщиков по вопросам функционирования инспекции; </w:t>
      </w:r>
    </w:p>
    <w:p w:rsidR="00316B00" w:rsidRPr="008375E5" w:rsidRDefault="00316B00" w:rsidP="00316B00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8375E5">
        <w:rPr>
          <w:rFonts w:ascii="Times New Roman" w:hAnsi="Times New Roman" w:cs="Times New Roman"/>
          <w:bCs/>
          <w:spacing w:val="-18"/>
          <w:sz w:val="28"/>
          <w:szCs w:val="28"/>
        </w:rPr>
        <w:t>-  иных услуг.</w:t>
      </w:r>
    </w:p>
    <w:p w:rsidR="00514CDB" w:rsidRDefault="00514CDB" w:rsidP="00316B00">
      <w:pPr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6B00" w:rsidRPr="00316B00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CE0637" w:rsidRPr="00316B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010E60" w:rsidRPr="00F951E1" w:rsidRDefault="00010E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E60" w:rsidRPr="00F951E1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7192"/>
    <w:rsid w:val="00180F3B"/>
    <w:rsid w:val="00190A22"/>
    <w:rsid w:val="001A14B6"/>
    <w:rsid w:val="001A439F"/>
    <w:rsid w:val="001A5273"/>
    <w:rsid w:val="001B3CDE"/>
    <w:rsid w:val="001C1282"/>
    <w:rsid w:val="001F2581"/>
    <w:rsid w:val="001F7BE2"/>
    <w:rsid w:val="002103DA"/>
    <w:rsid w:val="00222541"/>
    <w:rsid w:val="0024296D"/>
    <w:rsid w:val="00271598"/>
    <w:rsid w:val="00274F76"/>
    <w:rsid w:val="002B679B"/>
    <w:rsid w:val="002C2711"/>
    <w:rsid w:val="0030358C"/>
    <w:rsid w:val="003059C6"/>
    <w:rsid w:val="0031297D"/>
    <w:rsid w:val="00316B00"/>
    <w:rsid w:val="0032257B"/>
    <w:rsid w:val="00353F5F"/>
    <w:rsid w:val="00361DCD"/>
    <w:rsid w:val="003646C1"/>
    <w:rsid w:val="0039713E"/>
    <w:rsid w:val="003B6D48"/>
    <w:rsid w:val="003B6F72"/>
    <w:rsid w:val="003C2C3A"/>
    <w:rsid w:val="003C3CCE"/>
    <w:rsid w:val="003E03A7"/>
    <w:rsid w:val="00405207"/>
    <w:rsid w:val="00462323"/>
    <w:rsid w:val="00487017"/>
    <w:rsid w:val="004B0CFB"/>
    <w:rsid w:val="004B5737"/>
    <w:rsid w:val="004D2E9A"/>
    <w:rsid w:val="004F6983"/>
    <w:rsid w:val="00501211"/>
    <w:rsid w:val="00514CDB"/>
    <w:rsid w:val="00517DA9"/>
    <w:rsid w:val="00525931"/>
    <w:rsid w:val="00531C88"/>
    <w:rsid w:val="005320F2"/>
    <w:rsid w:val="0054422B"/>
    <w:rsid w:val="00553ABE"/>
    <w:rsid w:val="005771D5"/>
    <w:rsid w:val="005A0644"/>
    <w:rsid w:val="005A2F4B"/>
    <w:rsid w:val="005A385B"/>
    <w:rsid w:val="005B3582"/>
    <w:rsid w:val="005B5A9E"/>
    <w:rsid w:val="005D6F4A"/>
    <w:rsid w:val="005E3E0D"/>
    <w:rsid w:val="005E623B"/>
    <w:rsid w:val="00624334"/>
    <w:rsid w:val="00644BEC"/>
    <w:rsid w:val="00644D52"/>
    <w:rsid w:val="00653848"/>
    <w:rsid w:val="00665736"/>
    <w:rsid w:val="00673FC5"/>
    <w:rsid w:val="00691DD4"/>
    <w:rsid w:val="006A098A"/>
    <w:rsid w:val="006B700A"/>
    <w:rsid w:val="006C4A06"/>
    <w:rsid w:val="006C6BA0"/>
    <w:rsid w:val="006F4385"/>
    <w:rsid w:val="00704E42"/>
    <w:rsid w:val="007272DF"/>
    <w:rsid w:val="0072776E"/>
    <w:rsid w:val="00741BD8"/>
    <w:rsid w:val="00754604"/>
    <w:rsid w:val="0076116F"/>
    <w:rsid w:val="00766977"/>
    <w:rsid w:val="007741C0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12701"/>
    <w:rsid w:val="00861A9E"/>
    <w:rsid w:val="00871CAF"/>
    <w:rsid w:val="008726EB"/>
    <w:rsid w:val="00876373"/>
    <w:rsid w:val="00896AB4"/>
    <w:rsid w:val="008A6C5F"/>
    <w:rsid w:val="008B3E94"/>
    <w:rsid w:val="008D5B6F"/>
    <w:rsid w:val="008D5B93"/>
    <w:rsid w:val="008F76EB"/>
    <w:rsid w:val="00934B31"/>
    <w:rsid w:val="00976FB5"/>
    <w:rsid w:val="009B7D38"/>
    <w:rsid w:val="009C43E8"/>
    <w:rsid w:val="00A11F16"/>
    <w:rsid w:val="00A17B59"/>
    <w:rsid w:val="00A2360B"/>
    <w:rsid w:val="00A60026"/>
    <w:rsid w:val="00A61A38"/>
    <w:rsid w:val="00A81F05"/>
    <w:rsid w:val="00A979B9"/>
    <w:rsid w:val="00AB20A4"/>
    <w:rsid w:val="00AD6F30"/>
    <w:rsid w:val="00AE3C26"/>
    <w:rsid w:val="00B15E07"/>
    <w:rsid w:val="00B17325"/>
    <w:rsid w:val="00B21A22"/>
    <w:rsid w:val="00B41064"/>
    <w:rsid w:val="00B4183D"/>
    <w:rsid w:val="00B501F9"/>
    <w:rsid w:val="00B52115"/>
    <w:rsid w:val="00B55DBE"/>
    <w:rsid w:val="00B637E0"/>
    <w:rsid w:val="00B73E46"/>
    <w:rsid w:val="00B73F67"/>
    <w:rsid w:val="00B811FA"/>
    <w:rsid w:val="00B90903"/>
    <w:rsid w:val="00BE3950"/>
    <w:rsid w:val="00BF3AD7"/>
    <w:rsid w:val="00BF7204"/>
    <w:rsid w:val="00C93F01"/>
    <w:rsid w:val="00CA11AD"/>
    <w:rsid w:val="00CA3482"/>
    <w:rsid w:val="00CC0CEE"/>
    <w:rsid w:val="00CC4EE4"/>
    <w:rsid w:val="00CD20D4"/>
    <w:rsid w:val="00CD7973"/>
    <w:rsid w:val="00CE0637"/>
    <w:rsid w:val="00D0364C"/>
    <w:rsid w:val="00D07917"/>
    <w:rsid w:val="00D40A45"/>
    <w:rsid w:val="00D50470"/>
    <w:rsid w:val="00D530AC"/>
    <w:rsid w:val="00D63C59"/>
    <w:rsid w:val="00D778AC"/>
    <w:rsid w:val="00D77906"/>
    <w:rsid w:val="00D961EC"/>
    <w:rsid w:val="00DA0479"/>
    <w:rsid w:val="00DA1106"/>
    <w:rsid w:val="00DA5BB4"/>
    <w:rsid w:val="00DE602A"/>
    <w:rsid w:val="00DE7A8B"/>
    <w:rsid w:val="00DF543C"/>
    <w:rsid w:val="00E23E37"/>
    <w:rsid w:val="00E52DD9"/>
    <w:rsid w:val="00E54CD4"/>
    <w:rsid w:val="00E6205E"/>
    <w:rsid w:val="00E62584"/>
    <w:rsid w:val="00E70932"/>
    <w:rsid w:val="00E732C0"/>
    <w:rsid w:val="00E81F5E"/>
    <w:rsid w:val="00E91FC8"/>
    <w:rsid w:val="00EA7AC2"/>
    <w:rsid w:val="00EE3A9E"/>
    <w:rsid w:val="00EE4549"/>
    <w:rsid w:val="00EF1804"/>
    <w:rsid w:val="00F000B0"/>
    <w:rsid w:val="00F17870"/>
    <w:rsid w:val="00F17DFF"/>
    <w:rsid w:val="00F3010C"/>
    <w:rsid w:val="00F36613"/>
    <w:rsid w:val="00F4758B"/>
    <w:rsid w:val="00F508F1"/>
    <w:rsid w:val="00F714A1"/>
    <w:rsid w:val="00F951E1"/>
    <w:rsid w:val="00FB65DC"/>
    <w:rsid w:val="00FC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CD79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CD79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1F464706643ABBF7CEFDFD9j1KBM" TargetMode="External"/><Relationship Id="rId26" Type="http://schemas.openxmlformats.org/officeDocument/2006/relationships/hyperlink" Target="consultantplus://offline/ref=BB779172C9237D4C2127298B9A27552AA20C2E0F8C8B494DDB01DF1553s8fE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1FF67736543ABBF7CEFDFD91B5BAE3F25C69208EB3BD0jFKE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B00836EB987CC73F260766A43ABBF7CEFDFD9j1KBM" TargetMode="External"/><Relationship Id="rId25" Type="http://schemas.openxmlformats.org/officeDocument/2006/relationships/hyperlink" Target="consultantplus://offline/ref=BB779172C9237D4C2127298B9A27552AA20C200D8C8B494DDB01DF1553s8fE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260766643ABBF7CEFDFD9j1KBM" TargetMode="External"/><Relationship Id="rId20" Type="http://schemas.openxmlformats.org/officeDocument/2006/relationships/hyperlink" Target="consultantplus://offline/ref=CD2C47CFE3CD053DF9BA8219846EB987CB71FF67736343ABBF7CEFDFD91B5BAE3F25C69208EB3BD0jFKDM" TargetMode="External"/><Relationship Id="rId29" Type="http://schemas.openxmlformats.org/officeDocument/2006/relationships/hyperlink" Target="consultantplus://offline/ref=E04BCE0580FF7273C9DE2252269AC9313FE373B117353B04AB5C372A58UFmE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24" Type="http://schemas.openxmlformats.org/officeDocument/2006/relationships/hyperlink" Target="consultantplus://offline/ref=CD2C47CFE3CD053DF9BA8219846EB987CB7FFF617B6443ABBF7CEFDFD91B5BAE3F25C69208EB3BD0jFKE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1FF657A6B43ABBF7CEFDFD9j1KBM" TargetMode="External"/><Relationship Id="rId23" Type="http://schemas.openxmlformats.org/officeDocument/2006/relationships/hyperlink" Target="consultantplus://offline/ref=CD2C47CFE3CD053DF9BA8219846EB987CB76F16C746243ABBF7CEFDFD91B5BAE3F25C69208EB3BD0jFKDM" TargetMode="External"/><Relationship Id="rId28" Type="http://schemas.openxmlformats.org/officeDocument/2006/relationships/hyperlink" Target="consultantplus://offline/ref=E04BCE0580FF7273C9DE2252269AC9313FE27EBA1E323B04AB5C372A58UFmE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876FE62756743ABBF7CEFDFD9j1KB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Relationship Id="rId22" Type="http://schemas.openxmlformats.org/officeDocument/2006/relationships/hyperlink" Target="consultantplus://offline/ref=CD2C47CFE3CD053DF9BA8219846EB987CB71FF647A6A43ABBF7CEFDFD91B5BAE3F25C69208EB3BD0jFKEM" TargetMode="External"/><Relationship Id="rId27" Type="http://schemas.openxmlformats.org/officeDocument/2006/relationships/hyperlink" Target="consultantplus://offline/ref=BB779172C9237D4C2127298B9A27552AA20C2A088B88494DDB01DF1553s8fE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4011</Words>
  <Characters>22868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13</cp:revision>
  <dcterms:created xsi:type="dcterms:W3CDTF">2017-11-27T10:07:00Z</dcterms:created>
  <dcterms:modified xsi:type="dcterms:W3CDTF">2018-06-04T07:17:00Z</dcterms:modified>
</cp:coreProperties>
</file>